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13" w:rsidRPr="00935413" w:rsidRDefault="00935413" w:rsidP="00935413">
      <w:pPr>
        <w:rPr>
          <w:rFonts w:ascii="Times New Roman" w:hAnsi="Times New Roman" w:cs="Times New Roman"/>
          <w:b/>
          <w:color w:val="1A1A1A"/>
          <w:sz w:val="28"/>
          <w:szCs w:val="24"/>
          <w:shd w:val="clear" w:color="auto" w:fill="FFFFFF"/>
        </w:rPr>
      </w:pPr>
      <w:r>
        <w:br/>
      </w:r>
      <w:r w:rsidRPr="00935413">
        <w:rPr>
          <w:rFonts w:ascii="Times New Roman" w:hAnsi="Times New Roman" w:cs="Times New Roman"/>
          <w:b/>
          <w:color w:val="1A1A1A"/>
          <w:sz w:val="28"/>
          <w:szCs w:val="24"/>
          <w:shd w:val="clear" w:color="auto" w:fill="FFFFFF"/>
        </w:rPr>
        <w:t xml:space="preserve">Правила поведения во время пешеходных прогулок </w:t>
      </w:r>
      <w:bookmarkStart w:id="0" w:name="_GoBack"/>
      <w:bookmarkEnd w:id="0"/>
      <w:r w:rsidRPr="00935413">
        <w:rPr>
          <w:rFonts w:ascii="Times New Roman" w:hAnsi="Times New Roman" w:cs="Times New Roman"/>
          <w:b/>
          <w:color w:val="1A1A1A"/>
          <w:sz w:val="28"/>
          <w:szCs w:val="24"/>
          <w:shd w:val="clear" w:color="auto" w:fill="FFFFFF"/>
        </w:rPr>
        <w:t>(экскурсий, походов).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1.К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2.Старшим во время проведения экскурсии (похода) является вожатый. Необходимо строго выполнять указания сопровождающих вожатых.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3.Во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4.Необходимо своевременно сообщить вожатому об ухудшении состояния здоровья или травмах.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5.Следует уважительно относится к местным традициям и обычаям, бережно относиться к природе, памятникам истории и культуры.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6.Фотографирование разрешено в специально отведенных местах при общей остановке отряда по разрешению вожатого. </w:t>
      </w:r>
    </w:p>
    <w:p w:rsidR="00935413" w:rsidRPr="00935413" w:rsidRDefault="00935413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7.По окончании экскурсии (прогулки, похода) собраться в указанном месте и после объявления окончания экскурсии следовать указаниям своего вожатого. </w:t>
      </w:r>
    </w:p>
    <w:p w:rsidR="001E708D" w:rsidRPr="00935413" w:rsidRDefault="00935413">
      <w:pPr>
        <w:rPr>
          <w:rFonts w:ascii="Times New Roman" w:hAnsi="Times New Roman" w:cs="Times New Roman"/>
          <w:sz w:val="24"/>
          <w:szCs w:val="24"/>
        </w:rPr>
      </w:pPr>
      <w:r w:rsidRPr="0093541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8.При переходе через проезжую часть соблюдать правила дорожного движения, четко выполняя указания вожатого</w:t>
      </w:r>
    </w:p>
    <w:sectPr w:rsidR="001E708D" w:rsidRPr="0093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13"/>
    <w:rsid w:val="001E708D"/>
    <w:rsid w:val="0093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3A352-4C94-4356-8C00-B458881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2024-06-06T05:14:00Z</cp:lastPrinted>
  <dcterms:created xsi:type="dcterms:W3CDTF">2024-06-06T05:12:00Z</dcterms:created>
  <dcterms:modified xsi:type="dcterms:W3CDTF">2024-06-06T05:14:00Z</dcterms:modified>
</cp:coreProperties>
</file>