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6F" w:rsidRDefault="0013236F">
      <w:pPr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 wp14:anchorId="3D1772D7" wp14:editId="29B978B8">
            <wp:extent cx="6152515" cy="846201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6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36F" w:rsidRDefault="0013236F" w:rsidP="0013236F">
      <w:pPr>
        <w:rPr>
          <w:rFonts w:ascii="Times New Roman" w:hAnsi="Times New Roman"/>
          <w:sz w:val="28"/>
        </w:rPr>
      </w:pPr>
    </w:p>
    <w:p w:rsidR="0013236F" w:rsidRDefault="0013236F" w:rsidP="0013236F">
      <w:pPr>
        <w:rPr>
          <w:rFonts w:ascii="Times New Roman" w:hAnsi="Times New Roman"/>
          <w:sz w:val="28"/>
        </w:rPr>
      </w:pPr>
      <w:bookmarkStart w:id="0" w:name="_GoBack"/>
      <w:bookmarkEnd w:id="0"/>
    </w:p>
    <w:p w:rsidR="0081028C" w:rsidRDefault="0013236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Пояснительная записка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наше время одной из самых актуальных задач стало воспитание нравственно-этической культуры школьников. Известно, что воспитанность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качество личности, определяющее, прежде всего в повседневном поведении человека его отношение к </w:t>
      </w:r>
      <w:r>
        <w:rPr>
          <w:rFonts w:ascii="Times New Roman" w:hAnsi="Times New Roman"/>
          <w:sz w:val="28"/>
        </w:rPr>
        <w:t>другим людям. В основе такого отношения лежат уважение и доброжелательность к каждому человеку.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Существует проблема: несоответствие представлений детей о нравственном поведении и их истинном поведении в детском коллективе, в обществе. Назрела необходимость</w:t>
      </w:r>
      <w:r>
        <w:rPr>
          <w:rFonts w:ascii="Times New Roman" w:hAnsi="Times New Roman"/>
          <w:sz w:val="28"/>
        </w:rPr>
        <w:t xml:space="preserve"> специальных «уроков» человечности, на которых </w:t>
      </w:r>
      <w:proofErr w:type="spellStart"/>
      <w:r>
        <w:rPr>
          <w:rFonts w:ascii="Times New Roman" w:hAnsi="Times New Roman"/>
          <w:sz w:val="28"/>
        </w:rPr>
        <w:t>ребѐнок</w:t>
      </w:r>
      <w:proofErr w:type="spellEnd"/>
      <w:r>
        <w:rPr>
          <w:rFonts w:ascii="Times New Roman" w:hAnsi="Times New Roman"/>
          <w:sz w:val="28"/>
        </w:rPr>
        <w:t xml:space="preserve"> мог бы постигнуть и почувствовать важность и прелесть человеческих отношений, человеческой взаимности, определить свою моральную позицию, поупражняться в нравственных поступках.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же развивать в детя</w:t>
      </w:r>
      <w:r>
        <w:rPr>
          <w:rFonts w:ascii="Times New Roman" w:hAnsi="Times New Roman"/>
          <w:sz w:val="28"/>
        </w:rPr>
        <w:t>х отзывчивость, как сделать их добрее? Как же закладывать основы нравственной этики в системе воспитательного процесса? Вероятно, здесь следует подумать не только о нравственном содержании учебных предметов гуманитарного цикла, но и о педагогической технол</w:t>
      </w:r>
      <w:r>
        <w:rPr>
          <w:rFonts w:ascii="Times New Roman" w:hAnsi="Times New Roman"/>
          <w:sz w:val="28"/>
        </w:rPr>
        <w:t>огии, позволяющей осуществлять взаимосвязь моральных знаний и представлений, получаемых на занятиях, с их повседневной жизнедеятельностью, формирующей опыт нравственного поведения школьников. И начинать надо с раннего возраста детей. В системе школьного во</w:t>
      </w:r>
      <w:r>
        <w:rPr>
          <w:rFonts w:ascii="Times New Roman" w:hAnsi="Times New Roman"/>
          <w:sz w:val="28"/>
        </w:rPr>
        <w:t xml:space="preserve">спитания это начальные классы. Следовательно, важно так построить воспитательный процесс, чтобы дети, систематически получая нравственные знания и представления, оказывались также в жизненных ситуациях, способствующих эмоциональному переживанию полученных </w:t>
      </w:r>
      <w:r>
        <w:rPr>
          <w:rFonts w:ascii="Times New Roman" w:hAnsi="Times New Roman"/>
          <w:sz w:val="28"/>
        </w:rPr>
        <w:t>знаний, а значит, их осознанию и закреплению.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этого достичь? Необходима система работы с детьми по их этическому воспитанию. Навыки и привычки морального поведения устойчивы тогда, когда они выработаны с детства. Опыт педагогической практики убеждает, </w:t>
      </w:r>
      <w:r>
        <w:rPr>
          <w:rFonts w:ascii="Times New Roman" w:hAnsi="Times New Roman"/>
          <w:sz w:val="28"/>
        </w:rPr>
        <w:t>что для младшего школьника характерно внимание к нравственной стороне поступка, желание дать ему моральную оценку, стремление быть хорошим в оценке окружающих. К сожалению, в школе это благоприятное время для усвоения этических норм поведения часто упускае</w:t>
      </w:r>
      <w:r>
        <w:rPr>
          <w:rFonts w:ascii="Times New Roman" w:hAnsi="Times New Roman"/>
          <w:sz w:val="28"/>
        </w:rPr>
        <w:t xml:space="preserve">тся, что приводит порой к разрыву между моральным сознанием и поведением в последующем развитии </w:t>
      </w:r>
      <w:proofErr w:type="spellStart"/>
      <w:r>
        <w:rPr>
          <w:rFonts w:ascii="Times New Roman" w:hAnsi="Times New Roman"/>
          <w:sz w:val="28"/>
        </w:rPr>
        <w:t>ребѐнка</w:t>
      </w:r>
      <w:proofErr w:type="spellEnd"/>
      <w:r>
        <w:rPr>
          <w:rFonts w:ascii="Times New Roman" w:hAnsi="Times New Roman"/>
          <w:sz w:val="28"/>
        </w:rPr>
        <w:t>. Поэтому важно в воспитательном влиянии на детей не только закрепить это внимание, но и развить умение и привычку к постоянной моральной оценке своего п</w:t>
      </w:r>
      <w:r>
        <w:rPr>
          <w:rFonts w:ascii="Times New Roman" w:hAnsi="Times New Roman"/>
          <w:sz w:val="28"/>
        </w:rPr>
        <w:t>оведения и поведения окружающих.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Сделать это позволит дополнительная образовательная программа «Школа хороших манер». Направленность данной дополнительной образовательной программы: социально-педагогическая. Направление – детский этикет.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программы: со</w:t>
      </w:r>
      <w:r>
        <w:rPr>
          <w:rFonts w:ascii="Times New Roman" w:hAnsi="Times New Roman"/>
          <w:sz w:val="28"/>
        </w:rPr>
        <w:t>здание условий для развития нравственной, социально адаптированной личности, владеющей основами культуры поведения.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программы: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научить детей всматриваться в мир, в людей, которые рядом, учить строить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ними отношения;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познакомить детей с терминологией</w:t>
      </w:r>
      <w:r>
        <w:rPr>
          <w:rFonts w:ascii="Times New Roman" w:hAnsi="Times New Roman"/>
          <w:sz w:val="28"/>
        </w:rPr>
        <w:t>, учить использовать «специальные слова» в речевом общении, помочь освоить нормы этикета;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обучать детей пониманию себя и умению «быть в мире с собой».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развивать у детей навыки общения в различных жизненных ситуациях со сверстниками, педагогами, родителями </w:t>
      </w:r>
      <w:r>
        <w:rPr>
          <w:rFonts w:ascii="Times New Roman" w:hAnsi="Times New Roman"/>
          <w:sz w:val="28"/>
        </w:rPr>
        <w:t>и другими окружающими людьми с ориентацией на метод сопереживания;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адекватную оценочную деятельность, направленную на анализ собственного поведения и поступков окружающих людей;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навыки самоконтроля в отношении проявления своего эмоциона</w:t>
      </w:r>
      <w:r>
        <w:rPr>
          <w:rFonts w:ascii="Times New Roman" w:hAnsi="Times New Roman"/>
          <w:sz w:val="28"/>
        </w:rPr>
        <w:t>льного состояния в ходе общения.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 воспитанию интереса к окружающим людям;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воспитать чувства взаимоуважения, взаимодоверия, взаимопонимания;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 воспитанию коммуникабельности и чувства коллективизма.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курса в учебном пла</w:t>
      </w:r>
      <w:r>
        <w:rPr>
          <w:rFonts w:ascii="Times New Roman" w:hAnsi="Times New Roman"/>
          <w:sz w:val="28"/>
        </w:rPr>
        <w:t>не.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рассчитана на 34 ч в год с проведением занятий один раз в неделю.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Планируемые результаты освоения курса внеурочной деятельности.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Личностные: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целостного, социально ориентированного взгляда на мир, знания основных моральных норм</w:t>
      </w:r>
      <w:r>
        <w:rPr>
          <w:rFonts w:ascii="Times New Roman" w:hAnsi="Times New Roman"/>
          <w:sz w:val="28"/>
        </w:rPr>
        <w:t xml:space="preserve"> и ориентация на их выполнение, морального сознания, способности к решению моральных дилемм на основе </w:t>
      </w:r>
      <w:proofErr w:type="spellStart"/>
      <w:r>
        <w:rPr>
          <w:rFonts w:ascii="Times New Roman" w:hAnsi="Times New Roman"/>
          <w:sz w:val="28"/>
        </w:rPr>
        <w:t>учѐта</w:t>
      </w:r>
      <w:proofErr w:type="spellEnd"/>
      <w:r>
        <w:rPr>
          <w:rFonts w:ascii="Times New Roman" w:hAnsi="Times New Roman"/>
          <w:sz w:val="28"/>
        </w:rPr>
        <w:t xml:space="preserve"> позиций </w:t>
      </w:r>
      <w:proofErr w:type="spellStart"/>
      <w:r>
        <w:rPr>
          <w:rFonts w:ascii="Times New Roman" w:hAnsi="Times New Roman"/>
          <w:sz w:val="28"/>
        </w:rPr>
        <w:t>партнѐров</w:t>
      </w:r>
      <w:proofErr w:type="spellEnd"/>
      <w:r>
        <w:rPr>
          <w:rFonts w:ascii="Times New Roman" w:hAnsi="Times New Roman"/>
          <w:sz w:val="28"/>
        </w:rPr>
        <w:t xml:space="preserve"> в общении, ориентации на их мотивы и чувства, устойчивое следование в поведении моральным нормам и этическим требования.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lastRenderedPageBreak/>
        <w:t>Метапредм</w:t>
      </w:r>
      <w:r>
        <w:rPr>
          <w:rFonts w:ascii="Times New Roman" w:hAnsi="Times New Roman"/>
          <w:sz w:val="28"/>
        </w:rPr>
        <w:t>етные</w:t>
      </w:r>
      <w:proofErr w:type="spellEnd"/>
      <w:r>
        <w:rPr>
          <w:rFonts w:ascii="Times New Roman" w:hAnsi="Times New Roman"/>
          <w:sz w:val="28"/>
        </w:rPr>
        <w:t>: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овладение способностью принимать и сохранять цели и задачи учебной деятельности, поиска средств </w:t>
      </w:r>
      <w:proofErr w:type="spellStart"/>
      <w:r>
        <w:rPr>
          <w:rFonts w:ascii="Times New Roman" w:hAnsi="Times New Roman"/>
          <w:sz w:val="28"/>
        </w:rPr>
        <w:t>еѐ</w:t>
      </w:r>
      <w:proofErr w:type="spellEnd"/>
      <w:r>
        <w:rPr>
          <w:rFonts w:ascii="Times New Roman" w:hAnsi="Times New Roman"/>
          <w:sz w:val="28"/>
        </w:rPr>
        <w:t xml:space="preserve"> осуществления; освоение способов решения проблем творческого и поискового характера; формирование умения планировать, контролировать и оценивать учебн</w:t>
      </w:r>
      <w:r>
        <w:rPr>
          <w:rFonts w:ascii="Times New Roman" w:hAnsi="Times New Roman"/>
          <w:sz w:val="28"/>
        </w:rPr>
        <w:t xml:space="preserve">ые действия в соответствии с поставленной задачей и условиями </w:t>
      </w:r>
      <w:proofErr w:type="spellStart"/>
      <w:r>
        <w:rPr>
          <w:rFonts w:ascii="Times New Roman" w:hAnsi="Times New Roman"/>
          <w:sz w:val="28"/>
        </w:rPr>
        <w:t>еѐ</w:t>
      </w:r>
      <w:proofErr w:type="spellEnd"/>
      <w:r>
        <w:rPr>
          <w:rFonts w:ascii="Times New Roman" w:hAnsi="Times New Roman"/>
          <w:sz w:val="28"/>
        </w:rPr>
        <w:t xml:space="preserve"> реализации; определять наиболее </w:t>
      </w:r>
      <w:proofErr w:type="gramStart"/>
      <w:r>
        <w:rPr>
          <w:rFonts w:ascii="Times New Roman" w:hAnsi="Times New Roman"/>
          <w:sz w:val="28"/>
        </w:rPr>
        <w:t>эф-</w:t>
      </w:r>
      <w:proofErr w:type="spellStart"/>
      <w:r>
        <w:rPr>
          <w:rFonts w:ascii="Times New Roman" w:hAnsi="Times New Roman"/>
          <w:sz w:val="28"/>
        </w:rPr>
        <w:t>фективные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способы достижения результата; формирование умения понимать причины успеха/неуспеха учебной деятельности и способности конструктивно действовать д</w:t>
      </w:r>
      <w:r>
        <w:rPr>
          <w:rFonts w:ascii="Times New Roman" w:hAnsi="Times New Roman"/>
          <w:sz w:val="28"/>
        </w:rPr>
        <w:t>аже в ситуациях неуспеха; адекватное использование коммуникативных, прежде всего речевых, сре</w:t>
      </w:r>
      <w:proofErr w:type="gramStart"/>
      <w:r>
        <w:rPr>
          <w:rFonts w:ascii="Times New Roman" w:hAnsi="Times New Roman"/>
          <w:sz w:val="28"/>
        </w:rPr>
        <w:t>дств дл</w:t>
      </w:r>
      <w:proofErr w:type="gramEnd"/>
      <w:r>
        <w:rPr>
          <w:rFonts w:ascii="Times New Roman" w:hAnsi="Times New Roman"/>
          <w:sz w:val="28"/>
        </w:rPr>
        <w:t>я решения различных коммуникативных задач.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Предметные: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u w:val="single"/>
        </w:rPr>
        <w:t>Учащиеся должны знать</w:t>
      </w:r>
      <w:r>
        <w:rPr>
          <w:rFonts w:ascii="Times New Roman" w:hAnsi="Times New Roman"/>
          <w:i/>
          <w:sz w:val="28"/>
        </w:rPr>
        <w:t>: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этикета и навыков правильного общения;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культуру внешнего вида, </w:t>
      </w:r>
      <w:r>
        <w:rPr>
          <w:rFonts w:ascii="Times New Roman" w:hAnsi="Times New Roman"/>
          <w:sz w:val="28"/>
        </w:rPr>
        <w:t>правила гигиены;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жизни в обществе;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поведения в семейном кругу, отношения с близкими людьми;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культуру поведения в общественных местах;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поведения в школе;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правильного питания, представление о вреде курения употребления алкоголя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авила гостеприимства;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дарения и получения подарков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оформления писем, поздравлений.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ведения переписки в сети Интернет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u w:val="single"/>
        </w:rPr>
        <w:t>Учащиеся должны уметь: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вести себя дома, на прогулке, в театре, в кино, в музее, в транспорте.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следить за своим внеш</w:t>
      </w:r>
      <w:r>
        <w:rPr>
          <w:rFonts w:ascii="Times New Roman" w:hAnsi="Times New Roman"/>
          <w:sz w:val="28"/>
        </w:rPr>
        <w:t>ним видом, за своим здоровьем, соблюдать гигиену;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 общаться с незнакомыми и близкими людьми, разговаривать по телефону;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вести себя за столом, в гостях, пользоваться столовыми приборами;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общаться с одноклассниками и учителями, решать конфликтные </w:t>
      </w:r>
      <w:r>
        <w:rPr>
          <w:rFonts w:ascii="Times New Roman" w:hAnsi="Times New Roman"/>
          <w:sz w:val="28"/>
        </w:rPr>
        <w:t>ситуации.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3.Содержание курса внеурочной деятельности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у тебя всегда было много друзей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Давайте познакомимся поближе. Учимся представляться. Мы – одноклассники, станем друзьями. Как научиться мириться. Волшебные слов</w:t>
      </w:r>
      <w:proofErr w:type="gramStart"/>
      <w:r>
        <w:rPr>
          <w:rFonts w:ascii="Times New Roman" w:hAnsi="Times New Roman"/>
          <w:sz w:val="28"/>
        </w:rPr>
        <w:t>а–</w:t>
      </w:r>
      <w:proofErr w:type="gramEnd"/>
      <w:r>
        <w:rPr>
          <w:rFonts w:ascii="Times New Roman" w:hAnsi="Times New Roman"/>
          <w:sz w:val="28"/>
        </w:rPr>
        <w:t xml:space="preserve"> наши друзья и помощники. Слова при</w:t>
      </w:r>
      <w:r>
        <w:rPr>
          <w:rFonts w:ascii="Times New Roman" w:hAnsi="Times New Roman"/>
          <w:sz w:val="28"/>
        </w:rPr>
        <w:t>ветствия и слова прощания. Слова выражения просьбы, благодарности, извинения. Ролевая игра «Если друг в беде». Правила взаимопомощи среди ребят. С кем приятно общаться?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        Человек и его имя.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Понятия «имя», «фамилия», «отчество», «кличка», «прозвище</w:t>
      </w:r>
      <w:r>
        <w:rPr>
          <w:rFonts w:ascii="Times New Roman" w:hAnsi="Times New Roman"/>
          <w:sz w:val="28"/>
        </w:rPr>
        <w:t>». Не имя красит человека, а дела и поступки. Нравственный поступок, каким он может и должен быть. Безнравственный поступок.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        Как я выгляжу.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Понятия «внешний вид» и «внутренний мир» человека. Показать, что внешний вид зависит от отношения человек</w:t>
      </w:r>
      <w:r>
        <w:rPr>
          <w:rFonts w:ascii="Times New Roman" w:hAnsi="Times New Roman"/>
          <w:sz w:val="28"/>
        </w:rPr>
        <w:t>а к себе и его характера. Внешний вид человека формирует отношение к нему окружающих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воспитать волю и характер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Дать понятия «воля», «сила воли», «характер» (положительный и отрицательный), «настроение», «чувство».</w:t>
      </w:r>
      <w:proofErr w:type="gramEnd"/>
      <w:r>
        <w:rPr>
          <w:rFonts w:ascii="Times New Roman" w:hAnsi="Times New Roman"/>
          <w:sz w:val="28"/>
        </w:rPr>
        <w:t xml:space="preserve"> Человек должен владеть своими чувств</w:t>
      </w:r>
      <w:r>
        <w:rPr>
          <w:rFonts w:ascii="Times New Roman" w:hAnsi="Times New Roman"/>
          <w:sz w:val="28"/>
        </w:rPr>
        <w:t>ами и своим настроением, стараться понимать чувства и настроение других. Дать понятия «сильный характер», «слабый характер», вредные и нужные привычки, «поступок», роль поступков в формировании характера.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          Я-ты-мы.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Закрепить основные идеи курса</w:t>
      </w:r>
      <w:r>
        <w:rPr>
          <w:rFonts w:ascii="Times New Roman" w:hAnsi="Times New Roman"/>
          <w:sz w:val="28"/>
        </w:rPr>
        <w:t xml:space="preserve">: </w:t>
      </w:r>
      <w:proofErr w:type="gramStart"/>
      <w:r>
        <w:rPr>
          <w:rFonts w:ascii="Times New Roman" w:hAnsi="Times New Roman"/>
          <w:sz w:val="28"/>
        </w:rPr>
        <w:t>Я-</w:t>
      </w:r>
      <w:proofErr w:type="gramEnd"/>
      <w:r>
        <w:rPr>
          <w:rFonts w:ascii="Times New Roman" w:hAnsi="Times New Roman"/>
          <w:sz w:val="28"/>
        </w:rPr>
        <w:t xml:space="preserve"> индивидуальность, ТЫ – это Я( все люди взаимозависимы, </w:t>
      </w:r>
      <w:proofErr w:type="spellStart"/>
      <w:r>
        <w:rPr>
          <w:rFonts w:ascii="Times New Roman" w:hAnsi="Times New Roman"/>
          <w:sz w:val="28"/>
        </w:rPr>
        <w:t>моѐ</w:t>
      </w:r>
      <w:proofErr w:type="spellEnd"/>
      <w:r>
        <w:rPr>
          <w:rFonts w:ascii="Times New Roman" w:hAnsi="Times New Roman"/>
          <w:sz w:val="28"/>
        </w:rPr>
        <w:t xml:space="preserve"> Я тем богаче, чем больше тепла </w:t>
      </w:r>
      <w:proofErr w:type="spellStart"/>
      <w:r>
        <w:rPr>
          <w:rFonts w:ascii="Times New Roman" w:hAnsi="Times New Roman"/>
          <w:sz w:val="28"/>
        </w:rPr>
        <w:t>идѐт</w:t>
      </w:r>
      <w:proofErr w:type="spellEnd"/>
      <w:r>
        <w:rPr>
          <w:rFonts w:ascii="Times New Roman" w:hAnsi="Times New Roman"/>
          <w:sz w:val="28"/>
        </w:rPr>
        <w:t xml:space="preserve"> от меня к другим людям).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        Отношение к старшим.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Семья, родители, родные (братья, сестры бабушки, дедушки). Отношения поколений в семье. Проявления </w:t>
      </w:r>
      <w:r>
        <w:rPr>
          <w:rFonts w:ascii="Times New Roman" w:hAnsi="Times New Roman"/>
          <w:sz w:val="28"/>
        </w:rPr>
        <w:t>любви и уважения, заботы, сострадания, помощи в семье. Обида. Почему надо уважать старшее поколение? Необходимость учиться добру, чуткости, вниманию. Русские и кавказские традиции отношения к старшим.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           Уроки вежливости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Понятия «вежливость», «прив</w:t>
      </w:r>
      <w:r>
        <w:rPr>
          <w:rFonts w:ascii="Times New Roman" w:hAnsi="Times New Roman"/>
          <w:sz w:val="28"/>
        </w:rPr>
        <w:t>ычка», «хорошее поведение» «поступок», «добрый поступок», «плохой поступок», «дракон внутри человека».</w:t>
      </w:r>
      <w:proofErr w:type="gramEnd"/>
      <w:r>
        <w:rPr>
          <w:rFonts w:ascii="Times New Roman" w:hAnsi="Times New Roman"/>
          <w:sz w:val="28"/>
        </w:rPr>
        <w:t xml:space="preserve"> Вежливость </w:t>
      </w:r>
      <w:proofErr w:type="gramStart"/>
      <w:r>
        <w:rPr>
          <w:rFonts w:ascii="Times New Roman" w:hAnsi="Times New Roman"/>
          <w:sz w:val="28"/>
        </w:rPr>
        <w:t>-с</w:t>
      </w:r>
      <w:proofErr w:type="gramEnd"/>
      <w:r>
        <w:rPr>
          <w:rFonts w:ascii="Times New Roman" w:hAnsi="Times New Roman"/>
          <w:sz w:val="28"/>
        </w:rPr>
        <w:t>амая нужная и необходимая привычка человека.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       Урок-практикум "Вежливые игры"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Понятия «игра», «играющие», «интерес», «азарт». Основн</w:t>
      </w:r>
      <w:r>
        <w:rPr>
          <w:rFonts w:ascii="Times New Roman" w:hAnsi="Times New Roman"/>
          <w:sz w:val="28"/>
        </w:rPr>
        <w:t>ые этические правила поведения в игре. Делу - время, а потехе час. Играй, а дело не забывай. В здоровом теле - здоровый дух.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      Принимаем гостей.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Дать понятия «день рождения», «гость», «именинник», правила этикета на дне рождения для гостя. Правила э</w:t>
      </w:r>
      <w:r>
        <w:rPr>
          <w:rFonts w:ascii="Times New Roman" w:hAnsi="Times New Roman"/>
          <w:sz w:val="28"/>
        </w:rPr>
        <w:t>тикета на дне рождения для именинника. Дарение подарка. Сюжетно-ролевая игра «Мы на дне рождения».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      Идем в гости.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посещения и поведения в гостях, внешний вид гостя, столовый этикет, пользование столовыми приборами. Решение ситуаций. Приглаш</w:t>
      </w:r>
      <w:r>
        <w:rPr>
          <w:rFonts w:ascii="Times New Roman" w:hAnsi="Times New Roman"/>
          <w:sz w:val="28"/>
        </w:rPr>
        <w:t>аем гостей. Законы гостеприимства, приглашение гостей, правила сервировки стола, чайная церемония, чем развлечь гостей. Решение ситуаций. Даты и торжества. Игровая программа «Быть хорошим хозяином совсем не просто».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подарках</w:t>
      </w:r>
      <w:proofErr w:type="gramEnd"/>
      <w:r>
        <w:rPr>
          <w:rFonts w:ascii="Times New Roman" w:hAnsi="Times New Roman"/>
          <w:sz w:val="28"/>
        </w:rPr>
        <w:t>. Правила выбора, получения и да</w:t>
      </w:r>
      <w:r>
        <w:rPr>
          <w:rFonts w:ascii="Times New Roman" w:hAnsi="Times New Roman"/>
          <w:sz w:val="28"/>
        </w:rPr>
        <w:t>рения, оформление подарков. Цветочный этикет. Дарение цветов. О комплиментах. Дама и кавалер. Потанцуем? приглашение на танец, отказ от танца, «белый танец»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      Цветы в подарок.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Роль цветов в жизни человека, легенды о цветах. Правила дарения цветов.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       Как не прослыть неприятным человеком.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Понятия «культура», «культура поведения», «правила приличия», «культурное», и «некультурное» поведение. Деловая игра «Учимся культуре поведения».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      Я учусь быть самостоятельным.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 «  алгоритм»,  «</w:t>
      </w:r>
      <w:r>
        <w:rPr>
          <w:rFonts w:ascii="Times New Roman" w:hAnsi="Times New Roman"/>
          <w:sz w:val="28"/>
        </w:rPr>
        <w:t>ученик»,  «  учитель»:  каждый  человек  является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одновременно и учителем и учеником: он учится что-то делать самостоятельно, глядя на других людей, и помогает им становиться самостоятельным.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        Правила дружбы.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Понятия «друг», «товарищ», «приятель», «</w:t>
      </w:r>
      <w:r>
        <w:rPr>
          <w:rFonts w:ascii="Times New Roman" w:hAnsi="Times New Roman"/>
          <w:sz w:val="28"/>
        </w:rPr>
        <w:t>знакомый». Особенности их использования в общении между людьми. Роль дружбы в жизни человека. Дружба в классе. Умеем ли мы дружить. Вместе - нам веселей, вместе мы вдвое сильней. Ролевая игра. Товарищество и дружба в традициях русского народа. Верность и б</w:t>
      </w:r>
      <w:r>
        <w:rPr>
          <w:rFonts w:ascii="Times New Roman" w:hAnsi="Times New Roman"/>
          <w:sz w:val="28"/>
        </w:rPr>
        <w:t>ескорыстие в дружбе.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     Праздник красок.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Дать понятие «праздник», «праздник в классе», «эмоции», показать, как эти понятия соотносятся с пониманием эмоционального мира человека. Правила этикета праздничного общения. Школьные и классные праздники. Пода</w:t>
      </w:r>
      <w:r>
        <w:rPr>
          <w:rFonts w:ascii="Times New Roman" w:hAnsi="Times New Roman"/>
          <w:sz w:val="28"/>
        </w:rPr>
        <w:t>рки и их значение в жизни человека.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     Верность слову.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Понятия «слово», «верность слову», «честь». Верность слову как черта характера. Можно ли (и нужно ли) всегда быть верным данному тобой слову. Рассказ «Честное слово».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    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приветствия.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Дать понятия «приветствие», «знакомство». Формы приветствия, приветствия у народов разных стран; общение будет приятным только тогда, когда правила знакомства и приветствия выполняются доброжелательно.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     Как представляться и представлять других.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</w:t>
      </w:r>
      <w:r>
        <w:rPr>
          <w:rFonts w:ascii="Times New Roman" w:hAnsi="Times New Roman"/>
          <w:sz w:val="28"/>
        </w:rPr>
        <w:t>тия «оценка», «моральная оценка», «самооценка», «поступок». Отношение к себе и другим. Объяснить понятия «ссора», «скандал»,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«конфликт». Ответственность человека за свои поступки. Моральная оценка поступков людей.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        Как вежливо разговаривать по </w:t>
      </w:r>
      <w:r>
        <w:rPr>
          <w:rFonts w:ascii="Times New Roman" w:hAnsi="Times New Roman"/>
          <w:sz w:val="28"/>
        </w:rPr>
        <w:t>телефону.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Понятия «общение», «уважение», «вежливость», «тактичность». Правила общения по телефону. Правила общения при обмене мнениями.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     Вежливый собеседник.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Обращение к взрослому знакомому. Обращение к незнакомому человеку. Разговор с незнакомцем н</w:t>
      </w:r>
      <w:r>
        <w:rPr>
          <w:rFonts w:ascii="Times New Roman" w:hAnsi="Times New Roman"/>
          <w:sz w:val="28"/>
        </w:rPr>
        <w:t xml:space="preserve">а улице. Разговор по телефону. Инсценировка телефонного </w:t>
      </w:r>
      <w:r>
        <w:rPr>
          <w:rFonts w:ascii="Times New Roman" w:hAnsi="Times New Roman"/>
          <w:sz w:val="28"/>
        </w:rPr>
        <w:lastRenderedPageBreak/>
        <w:t xml:space="preserve">разговора по книге С.А. </w:t>
      </w:r>
      <w:proofErr w:type="spellStart"/>
      <w:r>
        <w:rPr>
          <w:rFonts w:ascii="Times New Roman" w:hAnsi="Times New Roman"/>
          <w:sz w:val="28"/>
        </w:rPr>
        <w:t>Насонкиной</w:t>
      </w:r>
      <w:proofErr w:type="spellEnd"/>
      <w:r>
        <w:rPr>
          <w:rFonts w:ascii="Times New Roman" w:hAnsi="Times New Roman"/>
          <w:sz w:val="28"/>
        </w:rPr>
        <w:t xml:space="preserve"> «Уроки этикета» (глава «Что такое телефонный разговор»).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     Вежливый слушатель.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слушать собеседника. Слушали, услышали, прослушали. Тест –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«Умеете ли</w:t>
      </w:r>
      <w:r>
        <w:rPr>
          <w:rFonts w:ascii="Times New Roman" w:hAnsi="Times New Roman"/>
          <w:sz w:val="28"/>
        </w:rPr>
        <w:t xml:space="preserve"> вы слушать». Обучение слушанию. У меня зазвонил телефон… Решение ситуаций телефонного этикета, культура разговора по телефону, правила пользования сотовым телефоном в общественных местах и в школе (словарь). Говорящий взгляд.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     Правила общения.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Дать</w:t>
      </w:r>
      <w:r>
        <w:rPr>
          <w:rFonts w:ascii="Times New Roman" w:hAnsi="Times New Roman"/>
          <w:sz w:val="28"/>
        </w:rPr>
        <w:t xml:space="preserve"> понятия «диалог», «общение», «уважение». Правила этикета в общении со сверстниками. Правила этикета в общении с взрослыми. Сюжетно-ролевые игры. Необходимость человека в общении и жестокость одиночества. Раскрыть в доступной форме мысль о том, что речь яв</w:t>
      </w:r>
      <w:r>
        <w:rPr>
          <w:rFonts w:ascii="Times New Roman" w:hAnsi="Times New Roman"/>
          <w:sz w:val="28"/>
        </w:rPr>
        <w:t>ляется важнейшим средством общения.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     Правила поведения в общественном транспорте.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Общественный транспорт. Театр. Поликлиника. Магазин. Библиотека. Правила проезда, приобретения билета в театр, поведения в театре и других общественных местах. Регистр</w:t>
      </w:r>
      <w:r>
        <w:rPr>
          <w:rFonts w:ascii="Times New Roman" w:hAnsi="Times New Roman"/>
          <w:sz w:val="28"/>
        </w:rPr>
        <w:t>ация в поликлинике, прием у врача. Общение с библиотекарем во время оформления читательского абонемента и в выборе книг для чтения. Общение в магазине. Экскурсия в библиотеку. Сюжетно – ролевые игры.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      Как себя вести в метро.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Дать понятия «этикет в </w:t>
      </w:r>
      <w:r>
        <w:rPr>
          <w:rFonts w:ascii="Times New Roman" w:hAnsi="Times New Roman"/>
          <w:sz w:val="28"/>
        </w:rPr>
        <w:t>общественных местах», «этикет в метро», провести деловую игру «Мы в метро»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      В музее и в картинной галерее.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ситуаций. </w:t>
      </w:r>
      <w:proofErr w:type="gramStart"/>
      <w:r>
        <w:rPr>
          <w:rFonts w:ascii="Times New Roman" w:hAnsi="Times New Roman"/>
          <w:sz w:val="28"/>
        </w:rPr>
        <w:t>Правила театрального этикета (поведение до начала спектакля, во время и после окончания представления (словарь).</w:t>
      </w:r>
      <w:proofErr w:type="gramEnd"/>
      <w:r>
        <w:rPr>
          <w:rFonts w:ascii="Times New Roman" w:hAnsi="Times New Roman"/>
          <w:sz w:val="28"/>
        </w:rPr>
        <w:t xml:space="preserve"> В музее. К</w:t>
      </w:r>
      <w:r>
        <w:rPr>
          <w:rFonts w:ascii="Times New Roman" w:hAnsi="Times New Roman"/>
          <w:sz w:val="28"/>
        </w:rPr>
        <w:t>ультура поведения во время экскурсии в музей, отношение к экспонатам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      В театре и в концертном зале.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ситуаций. </w:t>
      </w:r>
      <w:proofErr w:type="gramStart"/>
      <w:r>
        <w:rPr>
          <w:rFonts w:ascii="Times New Roman" w:hAnsi="Times New Roman"/>
          <w:sz w:val="28"/>
        </w:rPr>
        <w:t>Правила театрального этикета (поведение до начала спектакля, во время и после окончания представления (словарь).</w:t>
      </w:r>
      <w:proofErr w:type="gramEnd"/>
      <w:r>
        <w:rPr>
          <w:rFonts w:ascii="Times New Roman" w:hAnsi="Times New Roman"/>
          <w:sz w:val="28"/>
        </w:rPr>
        <w:t xml:space="preserve"> В музее. Культура</w:t>
      </w:r>
      <w:r>
        <w:rPr>
          <w:rFonts w:ascii="Times New Roman" w:hAnsi="Times New Roman"/>
          <w:sz w:val="28"/>
        </w:rPr>
        <w:t xml:space="preserve"> поведения во время экскурсии в музей, отношение к экспонатам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      Как вести себя в кинотеатре.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Решение ситуаций. </w:t>
      </w:r>
      <w:proofErr w:type="gramStart"/>
      <w:r>
        <w:rPr>
          <w:rFonts w:ascii="Times New Roman" w:hAnsi="Times New Roman"/>
          <w:sz w:val="28"/>
        </w:rPr>
        <w:t>Правила театрального этикета (поведение до начала спектакля, во время и после окончания представления (словарь).</w:t>
      </w:r>
      <w:proofErr w:type="gramEnd"/>
      <w:r>
        <w:rPr>
          <w:rFonts w:ascii="Times New Roman" w:hAnsi="Times New Roman"/>
          <w:sz w:val="28"/>
        </w:rPr>
        <w:t xml:space="preserve"> В музее. Культура поведен</w:t>
      </w:r>
      <w:r>
        <w:rPr>
          <w:rFonts w:ascii="Times New Roman" w:hAnsi="Times New Roman"/>
          <w:sz w:val="28"/>
        </w:rPr>
        <w:t>ия во время экскурсии в музей, отношение к экспонатам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      В школе.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Понятия «закон», «Устав», «Устав школы», «права», «обязанности». Права и обязанности, зачем они нужны. Обязанности в школе. Права и обязанности ученика. Учитель и его обязанности в шко</w:t>
      </w:r>
      <w:r>
        <w:rPr>
          <w:rFonts w:ascii="Times New Roman" w:hAnsi="Times New Roman"/>
          <w:sz w:val="28"/>
        </w:rPr>
        <w:t>ле. Как должны относиться ученики к учителю и почему? Этикет в общении с учителем. Национальные традиции России в общении учителя и ученика. Дать понятия «класс», «коллектив класса». Необходимость вежливого общения и взаимопомощи в классе.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      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Мода и</w:t>
      </w:r>
      <w:r>
        <w:rPr>
          <w:rFonts w:ascii="Times New Roman" w:hAnsi="Times New Roman"/>
          <w:sz w:val="28"/>
        </w:rPr>
        <w:t xml:space="preserve"> школьная одежда.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Дать понятия «мода», «одежда», «форма», как рождается мода. Является ли модная одежда показателем культуры и знаний человека. Мода и этикет. Модная одежда и отношения ребят в классе.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      Библиотека – хранительница знаний.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Книга - тво</w:t>
      </w:r>
      <w:r>
        <w:rPr>
          <w:rFonts w:ascii="Times New Roman" w:hAnsi="Times New Roman"/>
          <w:sz w:val="28"/>
        </w:rPr>
        <w:t>й вечный друг. Понятия «библиотека», «каталог», «хранительница знания». Экскурсия в библиотеку. Правила пользования и поведения в библиотеке.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      Сказка ложь – да в ней намек.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Дать понятие «сказка», «жизнь», «этикет». Правила этикета в сказках. Этикет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сказках и отношения между людьми. Добрые и злые поступки, их последствия. Ложь, выдумка, фантазия в сказках (преувеличение, преуменьшение). Добро и зло в отношениях между людьми. Главное в сказках - победа добра над злом.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      Итоговое занятие.</w:t>
      </w:r>
    </w:p>
    <w:p w:rsidR="0081028C" w:rsidRDefault="0013236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Обобщить знания по курсу. Игра – викторина.</w:t>
      </w:r>
    </w:p>
    <w:p w:rsidR="0081028C" w:rsidRDefault="0081028C">
      <w:pPr>
        <w:jc w:val="center"/>
        <w:rPr>
          <w:rFonts w:ascii="Times New Roman" w:hAnsi="Times New Roman"/>
          <w:sz w:val="28"/>
        </w:rPr>
      </w:pPr>
    </w:p>
    <w:p w:rsidR="0081028C" w:rsidRDefault="0081028C">
      <w:pPr>
        <w:jc w:val="center"/>
        <w:rPr>
          <w:rFonts w:ascii="Times New Roman" w:hAnsi="Times New Roman"/>
          <w:sz w:val="28"/>
        </w:rPr>
      </w:pPr>
    </w:p>
    <w:p w:rsidR="0081028C" w:rsidRDefault="0081028C">
      <w:pPr>
        <w:jc w:val="center"/>
        <w:rPr>
          <w:rFonts w:ascii="Times New Roman" w:hAnsi="Times New Roman"/>
          <w:sz w:val="28"/>
        </w:rPr>
      </w:pPr>
    </w:p>
    <w:p w:rsidR="0081028C" w:rsidRDefault="0081028C">
      <w:pPr>
        <w:jc w:val="center"/>
        <w:rPr>
          <w:rFonts w:ascii="Times New Roman" w:hAnsi="Times New Roman"/>
          <w:sz w:val="28"/>
        </w:rPr>
      </w:pPr>
    </w:p>
    <w:p w:rsidR="0081028C" w:rsidRDefault="0081028C">
      <w:pPr>
        <w:jc w:val="center"/>
        <w:rPr>
          <w:rFonts w:ascii="Times New Roman" w:hAnsi="Times New Roman"/>
          <w:sz w:val="28"/>
        </w:rPr>
      </w:pPr>
    </w:p>
    <w:p w:rsidR="0081028C" w:rsidRDefault="0013236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Тематическое планирование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1428"/>
        <w:gridCol w:w="24"/>
        <w:gridCol w:w="1596"/>
        <w:gridCol w:w="24"/>
        <w:gridCol w:w="12"/>
        <w:gridCol w:w="1458"/>
      </w:tblGrid>
      <w:tr w:rsidR="0081028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1323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1323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 часов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1323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плану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1323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факту</w:t>
            </w:r>
          </w:p>
        </w:tc>
      </w:tr>
      <w:tr w:rsidR="0081028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Чтобы у тебя всегда было много друзей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Человек и его имя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я выгляжу.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Чтобы воспитать волю и характер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Я-ТЫ-МЫ.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Отношение к </w:t>
            </w:r>
            <w:r>
              <w:rPr>
                <w:rFonts w:ascii="Times New Roman" w:hAnsi="Times New Roman"/>
                <w:sz w:val="28"/>
              </w:rPr>
              <w:t>старшим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Уроки вежливости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Урок-практикум  "Вежливые игры"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Принимаем гостей.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Идем в гости.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Цветы в подарок.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не прослыть неприятным человеком.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 учусь быть самостоятельным.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Правила дружбы.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Праздник красок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Верность </w:t>
            </w:r>
            <w:r>
              <w:rPr>
                <w:rFonts w:ascii="Times New Roman" w:hAnsi="Times New Roman"/>
                <w:sz w:val="28"/>
              </w:rPr>
              <w:t>слову.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Правила приветствия.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rPr>
          <w:trHeight w:val="103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представляться и представлять других.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Как вежливо разговаривать по </w:t>
            </w:r>
            <w:r>
              <w:rPr>
                <w:rFonts w:ascii="Times New Roman" w:hAnsi="Times New Roman"/>
                <w:sz w:val="28"/>
              </w:rPr>
              <w:lastRenderedPageBreak/>
              <w:t>телефону.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32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c>
          <w:tcPr>
            <w:tcW w:w="51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Вежливый собеседник.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c>
          <w:tcPr>
            <w:tcW w:w="51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Вежливый слушатель.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Правила общения.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Правила поведения в общественном транспорте.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Как себя </w:t>
            </w:r>
            <w:r>
              <w:rPr>
                <w:rFonts w:ascii="Times New Roman" w:hAnsi="Times New Roman"/>
                <w:sz w:val="28"/>
              </w:rPr>
              <w:t>вести в метро.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музее и в картинной галерее.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театре и в концертном зале.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вести себя в кинотеатре.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школе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Правила поведения в школе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Мода и школьная одежда.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Библиотека – хранительница знаний.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Сказка ложь – да в ней </w:t>
            </w:r>
            <w:r>
              <w:rPr>
                <w:rFonts w:ascii="Times New Roman" w:hAnsi="Times New Roman"/>
                <w:sz w:val="28"/>
              </w:rPr>
              <w:t>намек.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Сказка ложь – да в ней намек.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1028C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028C" w:rsidRDefault="0013236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Итоговое занятие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028C" w:rsidRDefault="0081028C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81028C" w:rsidRDefault="0081028C">
      <w:pPr>
        <w:jc w:val="both"/>
        <w:rPr>
          <w:rFonts w:ascii="Times New Roman" w:hAnsi="Times New Roman"/>
          <w:sz w:val="28"/>
        </w:rPr>
      </w:pPr>
    </w:p>
    <w:sectPr w:rsidR="0081028C">
      <w:pgSz w:w="11906" w:h="16838"/>
      <w:pgMar w:top="1134" w:right="850" w:bottom="1134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28C"/>
    <w:rsid w:val="0013236F"/>
    <w:rsid w:val="0081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13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2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2261</Words>
  <Characters>12889</Characters>
  <Application>Microsoft Office Word</Application>
  <DocSecurity>0</DocSecurity>
  <Lines>107</Lines>
  <Paragraphs>30</Paragraphs>
  <ScaleCrop>false</ScaleCrop>
  <Company/>
  <LinksUpToDate>false</LinksUpToDate>
  <CharactersWithSpaces>15120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Мадина Езаова</cp:lastModifiedBy>
  <cp:revision>2</cp:revision>
  <dcterms:created xsi:type="dcterms:W3CDTF">2023-10-31T12:29:00Z</dcterms:created>
  <dcterms:modified xsi:type="dcterms:W3CDTF">2023-10-31T12:30:00Z</dcterms:modified>
</cp:coreProperties>
</file>